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B9" w:rsidRDefault="001876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8B9" w:rsidRPr="00FB28B9">
        <w:rPr>
          <w:rFonts w:ascii="Times New Roman" w:hAnsi="Times New Roman" w:cs="Times New Roman"/>
          <w:b/>
          <w:sz w:val="24"/>
          <w:szCs w:val="24"/>
        </w:rPr>
        <w:t>Согласовано</w:t>
      </w:r>
      <w:proofErr w:type="gramStart"/>
      <w:r w:rsidR="001D5A2E">
        <w:rPr>
          <w:rFonts w:ascii="Times New Roman" w:hAnsi="Times New Roman" w:cs="Times New Roman"/>
          <w:b/>
          <w:sz w:val="24"/>
          <w:szCs w:val="24"/>
        </w:rPr>
        <w:tab/>
      </w:r>
      <w:r w:rsidR="001D5A2E">
        <w:rPr>
          <w:rFonts w:ascii="Times New Roman" w:hAnsi="Times New Roman" w:cs="Times New Roman"/>
          <w:b/>
          <w:sz w:val="24"/>
          <w:szCs w:val="24"/>
        </w:rPr>
        <w:tab/>
      </w:r>
      <w:r w:rsidR="001D5A2E">
        <w:rPr>
          <w:rFonts w:ascii="Times New Roman" w:hAnsi="Times New Roman" w:cs="Times New Roman"/>
          <w:b/>
          <w:sz w:val="24"/>
          <w:szCs w:val="24"/>
        </w:rPr>
        <w:tab/>
      </w:r>
      <w:r w:rsidR="001D5A2E">
        <w:rPr>
          <w:rFonts w:ascii="Times New Roman" w:hAnsi="Times New Roman" w:cs="Times New Roman"/>
          <w:b/>
          <w:sz w:val="24"/>
          <w:szCs w:val="24"/>
        </w:rPr>
        <w:tab/>
      </w:r>
      <w:r w:rsidR="001D5A2E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8B9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FB28B9"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FB28B9" w:rsidRPr="00FB28B9" w:rsidRDefault="001D5A2E" w:rsidP="00FB28B9">
      <w:pPr>
        <w:spacing w:after="0" w:line="240" w:lineRule="auto"/>
        <w:ind w:left="5664" w:hanging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B28B9" w:rsidRPr="00FB28B9">
        <w:rPr>
          <w:rFonts w:ascii="Times New Roman" w:hAnsi="Times New Roman" w:cs="Times New Roman"/>
          <w:sz w:val="24"/>
          <w:szCs w:val="24"/>
        </w:rPr>
        <w:t>ам. главы по жизнеобеспечению,</w:t>
      </w:r>
      <w:r w:rsidR="00FB28B9">
        <w:rPr>
          <w:rFonts w:ascii="Times New Roman" w:hAnsi="Times New Roman" w:cs="Times New Roman"/>
          <w:sz w:val="24"/>
          <w:szCs w:val="24"/>
        </w:rPr>
        <w:tab/>
        <w:t xml:space="preserve">Глава СП Иглинский сельсовет </w:t>
      </w:r>
    </w:p>
    <w:p w:rsidR="00FB28B9" w:rsidRDefault="00FB28B9" w:rsidP="00FB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8B9">
        <w:rPr>
          <w:rFonts w:ascii="Times New Roman" w:hAnsi="Times New Roman" w:cs="Times New Roman"/>
          <w:sz w:val="24"/>
          <w:szCs w:val="24"/>
        </w:rPr>
        <w:t xml:space="preserve">строительству, ЖКХ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МР Иглинский район РБ</w:t>
      </w:r>
    </w:p>
    <w:p w:rsidR="00FB28B9" w:rsidRDefault="00AF4B3A" w:rsidP="00FB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_____________Е.М</w:t>
      </w:r>
      <w:r w:rsidR="00FB28B9">
        <w:rPr>
          <w:rFonts w:ascii="Times New Roman" w:hAnsi="Times New Roman" w:cs="Times New Roman"/>
          <w:sz w:val="24"/>
          <w:szCs w:val="24"/>
        </w:rPr>
        <w:t>. Иванцов</w:t>
      </w:r>
      <w:r w:rsidR="00FB28B9">
        <w:rPr>
          <w:rFonts w:ascii="Times New Roman" w:hAnsi="Times New Roman" w:cs="Times New Roman"/>
          <w:sz w:val="24"/>
          <w:szCs w:val="24"/>
        </w:rPr>
        <w:tab/>
      </w:r>
      <w:r w:rsidR="00FB28B9">
        <w:rPr>
          <w:rFonts w:ascii="Times New Roman" w:hAnsi="Times New Roman" w:cs="Times New Roman"/>
          <w:sz w:val="24"/>
          <w:szCs w:val="24"/>
        </w:rPr>
        <w:tab/>
      </w:r>
      <w:r w:rsidR="00FB28B9">
        <w:rPr>
          <w:rFonts w:ascii="Times New Roman" w:hAnsi="Times New Roman" w:cs="Times New Roman"/>
          <w:sz w:val="24"/>
          <w:szCs w:val="24"/>
        </w:rPr>
        <w:tab/>
      </w:r>
      <w:r w:rsidR="00FB28B9">
        <w:rPr>
          <w:rFonts w:ascii="Times New Roman" w:hAnsi="Times New Roman" w:cs="Times New Roman"/>
          <w:sz w:val="24"/>
          <w:szCs w:val="24"/>
        </w:rPr>
        <w:tab/>
        <w:t>_____________А.М. Юлдашев</w:t>
      </w:r>
    </w:p>
    <w:p w:rsidR="00FB28B9" w:rsidRDefault="00FB28B9" w:rsidP="00FB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«_____»___________2016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«______»_____________2016 г. </w:t>
      </w:r>
    </w:p>
    <w:p w:rsidR="00FB28B9" w:rsidRDefault="00FB28B9" w:rsidP="00FB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8B9" w:rsidRDefault="00FB28B9" w:rsidP="00FB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8B9" w:rsidRDefault="00FB28B9" w:rsidP="00FB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8B9" w:rsidRDefault="00FB28B9" w:rsidP="00FB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8B9" w:rsidRPr="00FB28B9" w:rsidRDefault="00FB28B9" w:rsidP="00FB2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8B9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FB28B9" w:rsidRDefault="00FB28B9" w:rsidP="00FB2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8B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E381D">
        <w:rPr>
          <w:rFonts w:ascii="Times New Roman" w:hAnsi="Times New Roman" w:cs="Times New Roman"/>
          <w:b/>
          <w:sz w:val="28"/>
          <w:szCs w:val="28"/>
        </w:rPr>
        <w:t xml:space="preserve">благоустройство контейнерной площадки по приему и сортировке ТБО по ул. </w:t>
      </w:r>
      <w:r w:rsidR="00B85437">
        <w:rPr>
          <w:rFonts w:ascii="Times New Roman" w:hAnsi="Times New Roman" w:cs="Times New Roman"/>
          <w:b/>
          <w:sz w:val="28"/>
          <w:szCs w:val="28"/>
        </w:rPr>
        <w:t xml:space="preserve">Интернациональная </w:t>
      </w:r>
      <w:r w:rsidRPr="00FB28B9">
        <w:rPr>
          <w:rFonts w:ascii="Times New Roman" w:hAnsi="Times New Roman" w:cs="Times New Roman"/>
          <w:b/>
          <w:sz w:val="28"/>
          <w:szCs w:val="28"/>
        </w:rPr>
        <w:t xml:space="preserve"> с. Иглино, Иглинский район, Республика Башкортостан</w:t>
      </w:r>
    </w:p>
    <w:p w:rsidR="00FB28B9" w:rsidRPr="00622675" w:rsidRDefault="00FB28B9" w:rsidP="00FB2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8B9" w:rsidRPr="00622675" w:rsidRDefault="00FB28B9" w:rsidP="00FB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75">
        <w:rPr>
          <w:rFonts w:ascii="Times New Roman" w:hAnsi="Times New Roman" w:cs="Times New Roman"/>
          <w:sz w:val="24"/>
          <w:szCs w:val="24"/>
        </w:rPr>
        <w:tab/>
        <w:t>Описание объекта: работы должны быть выполнены в соответствии с СНиП, ПУЭ, и иными требованиями действующего законодательства РФ.</w:t>
      </w:r>
    </w:p>
    <w:p w:rsidR="00D450F6" w:rsidRPr="00622675" w:rsidRDefault="00D450F6" w:rsidP="00FB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F6" w:rsidRPr="00622675" w:rsidRDefault="00D450F6" w:rsidP="00FB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75">
        <w:rPr>
          <w:rFonts w:ascii="Times New Roman" w:hAnsi="Times New Roman" w:cs="Times New Roman"/>
          <w:sz w:val="24"/>
          <w:szCs w:val="24"/>
        </w:rPr>
        <w:tab/>
        <w:t xml:space="preserve">Подрядчик должен выполнить своими </w:t>
      </w:r>
      <w:r w:rsidR="00F77470" w:rsidRPr="00622675">
        <w:rPr>
          <w:rFonts w:ascii="Times New Roman" w:hAnsi="Times New Roman" w:cs="Times New Roman"/>
          <w:sz w:val="24"/>
          <w:szCs w:val="24"/>
        </w:rPr>
        <w:t xml:space="preserve">силами </w:t>
      </w:r>
      <w:r w:rsidRPr="00622675">
        <w:rPr>
          <w:rFonts w:ascii="Times New Roman" w:hAnsi="Times New Roman" w:cs="Times New Roman"/>
          <w:sz w:val="24"/>
          <w:szCs w:val="24"/>
        </w:rPr>
        <w:t>в объеме, определенном сводной ведомостью объемов работ.</w:t>
      </w:r>
    </w:p>
    <w:p w:rsidR="00D450F6" w:rsidRPr="00622675" w:rsidRDefault="00D450F6" w:rsidP="00FB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75">
        <w:rPr>
          <w:rFonts w:ascii="Times New Roman" w:hAnsi="Times New Roman" w:cs="Times New Roman"/>
          <w:sz w:val="24"/>
          <w:szCs w:val="24"/>
        </w:rPr>
        <w:tab/>
        <w:t>Выполнение работ производится в соответствии с требованиями, установленными соответствующими нормативными документами, нормами и действующим законодательством, к видам работ, являющихся предметом открытого аукциона в электронной форме.</w:t>
      </w:r>
    </w:p>
    <w:p w:rsidR="00D450F6" w:rsidRPr="00622675" w:rsidRDefault="00D450F6" w:rsidP="00FB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75">
        <w:rPr>
          <w:rFonts w:ascii="Times New Roman" w:hAnsi="Times New Roman" w:cs="Times New Roman"/>
          <w:sz w:val="24"/>
          <w:szCs w:val="24"/>
        </w:rPr>
        <w:tab/>
        <w:t>Качество работ и технология их выполнения должна соответствовать положениям строительных норма и правил по видам работ, указанных в локальных сметных расчетах.</w:t>
      </w:r>
    </w:p>
    <w:p w:rsidR="00D450F6" w:rsidRPr="00622675" w:rsidRDefault="00D450F6" w:rsidP="00FB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75">
        <w:rPr>
          <w:rFonts w:ascii="Times New Roman" w:hAnsi="Times New Roman" w:cs="Times New Roman"/>
          <w:sz w:val="24"/>
          <w:szCs w:val="24"/>
        </w:rPr>
        <w:tab/>
        <w:t>В случае наличия в сметной документации материалов и (или) оборудования с указанием производителя и (или)  товарного знака допускается при выполнении работ использование материалов и (или) оборудования, имеющих иные товарные знаки и (или) других производителей, при условии соответствия предлагаемых материалов и (или) оборудования установленным в настоящем  приложении показателям.</w:t>
      </w:r>
    </w:p>
    <w:p w:rsidR="00F77470" w:rsidRPr="00622675" w:rsidRDefault="00D450F6" w:rsidP="00FB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75">
        <w:rPr>
          <w:rFonts w:ascii="Times New Roman" w:hAnsi="Times New Roman" w:cs="Times New Roman"/>
          <w:sz w:val="24"/>
          <w:szCs w:val="24"/>
        </w:rPr>
        <w:tab/>
        <w:t xml:space="preserve">Применяемые товары (материалы, изделия и комплектующие) должны быть высококачественными, новыми, ранее не использованными, сертифицированы и соответствовать требованиям  и нормам противопожарной, гигиенической и иной безопасности, предусмотренной законодательством Российской Федерации к данным видам товаров. Цвет </w:t>
      </w:r>
      <w:r w:rsidR="00F77470" w:rsidRPr="00622675">
        <w:rPr>
          <w:rFonts w:ascii="Times New Roman" w:hAnsi="Times New Roman" w:cs="Times New Roman"/>
          <w:sz w:val="24"/>
          <w:szCs w:val="24"/>
        </w:rPr>
        <w:t>отделочных материалов и комплектующих изделий согласовывается с заказчиком при выполнении работ.</w:t>
      </w:r>
    </w:p>
    <w:p w:rsidR="00F77470" w:rsidRDefault="00F77470" w:rsidP="00FB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0F6" w:rsidRDefault="00F77470" w:rsidP="00F77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470">
        <w:rPr>
          <w:rFonts w:ascii="Times New Roman" w:hAnsi="Times New Roman" w:cs="Times New Roman"/>
          <w:b/>
          <w:sz w:val="28"/>
          <w:szCs w:val="28"/>
        </w:rPr>
        <w:t>ВЕДОМОСТЬ ОБЪЕМОВ РАБОТ</w:t>
      </w:r>
    </w:p>
    <w:p w:rsidR="006E381D" w:rsidRDefault="00F77470" w:rsidP="006E3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8B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E381D">
        <w:rPr>
          <w:rFonts w:ascii="Times New Roman" w:hAnsi="Times New Roman" w:cs="Times New Roman"/>
          <w:b/>
          <w:sz w:val="28"/>
          <w:szCs w:val="28"/>
        </w:rPr>
        <w:t xml:space="preserve">благоустройство контейнерной площадки по приему и сортировке ТБО по ул. </w:t>
      </w:r>
      <w:r w:rsidR="00B85437">
        <w:rPr>
          <w:rFonts w:ascii="Times New Roman" w:hAnsi="Times New Roman" w:cs="Times New Roman"/>
          <w:b/>
          <w:sz w:val="28"/>
          <w:szCs w:val="28"/>
        </w:rPr>
        <w:t>Интернациональная</w:t>
      </w:r>
      <w:r w:rsidRPr="00FB28B9">
        <w:rPr>
          <w:rFonts w:ascii="Times New Roman" w:hAnsi="Times New Roman" w:cs="Times New Roman"/>
          <w:b/>
          <w:sz w:val="28"/>
          <w:szCs w:val="28"/>
        </w:rPr>
        <w:t xml:space="preserve"> с. Иглино, Иглинский район, Республика Башкортостан</w:t>
      </w:r>
      <w:r w:rsidR="006E381D" w:rsidRPr="006E381D">
        <w:t xml:space="preserve"> </w:t>
      </w:r>
    </w:p>
    <w:p w:rsidR="006E381D" w:rsidRDefault="006E381D" w:rsidP="006E3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81D" w:rsidRPr="006E381D" w:rsidRDefault="006E381D" w:rsidP="006E3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594"/>
        <w:gridCol w:w="4617"/>
        <w:gridCol w:w="1418"/>
        <w:gridCol w:w="1701"/>
        <w:gridCol w:w="1559"/>
      </w:tblGrid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Наименование, единица измерения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E381D" w:rsidRPr="006E381D" w:rsidTr="00F550A9">
        <w:trPr>
          <w:trHeight w:val="160"/>
        </w:trPr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Устройство подстилающих и выравнивающих слоев оснований: из песчано – гравийной смеси, дресвы (100 м3 материала основания (в плотном теле))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Смесь песчано – гравийная природная (м3) 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     17,08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Монтаж каркасов зданий: рамных коробчатого сечения (1 т конструкций)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1,1174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Трубы стальные бесшовные, горячедеформированные со снятой фаской из стали марок 15, 20, 25, наружным диаметром 64 мм, толщина стенки 5 мм (м)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Трубы стальные прямоугольные (ГОСТ 8645- 86) размером 40*20 мм, толщина стенки 2 мм (м)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Шарниры (т)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0,0012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Щеколды (</w:t>
            </w:r>
            <w:proofErr w:type="spell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Установка стропил (1 м3 древесины в конструкции)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обрешетки с </w:t>
            </w:r>
            <w:proofErr w:type="spell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прозорами</w:t>
            </w:r>
            <w:proofErr w:type="spell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 из досок и брусков под кровлю: из листовой стали </w:t>
            </w:r>
          </w:p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(100 м</w:t>
            </w: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Устройство покрытий: дощатых толщиной 50 мм (100 м</w:t>
            </w: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0,0667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Доски для покрытия полов со шпунтом и гребнем из древесины </w:t>
            </w:r>
            <w:proofErr w:type="spell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антисептированные</w:t>
            </w:r>
            <w:proofErr w:type="spell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 тип ДП-35 толщиной 35 мм, шириной без гребня от 100 до 140 мм </w:t>
            </w: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м3)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-0,2475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Доски обрезные хвойных пород длиной 4-6,5 м, шириной 75-150, мм, толщиной 44 мм и более, </w:t>
            </w:r>
            <w:r w:rsidRPr="006E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 сорта (м3)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Облицовка стальным профилированным листом (100 м</w:t>
            </w: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1,4025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Профилированный настил оцинкованный С10-1000-0,5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0,79494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Заклепки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комбинированные для соединения профилированного стального настила и разнообразных листовых деталей (т)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-0,0004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Винты самонарезающие для крепления профилированного настила и панелей к несущим конструкциям (т)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0,0042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Изоляция покрытий и перекрытий изделиями из волокнистых и зернистых материалов насухо (1 м3 изоляции)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0,333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Плиты теплоизоляционные перлитоцементные (м3)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-0,3397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Изоляция изделиями из волокнистых и зернистых материалов с креплением на клее и дюбелями холодных поверхностей: внутренних стен и перегородок (100 м</w:t>
            </w: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0,1833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Плиты теплоизоляционные из пенопласта полистирольного ПСБ-С (м3)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1,275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Обшивка каркасных стен: плитами древесностружечными 16 мм (Листами ОСБ) (100 м</w:t>
            </w: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 обшивки стен (за вычетом проемов))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Плиты древесностружечные многослойные и трехслойные, марки П-1, толщиной 15-17 мм (100 м</w:t>
            </w: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-0,2563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Плиты ориентированно – стружечные типа О</w:t>
            </w:r>
            <w:r w:rsidRPr="006E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-3, длиной 2500 мм, шириной 1250 мм, толщиной 12 мм (м</w:t>
            </w: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25,63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Монтаж перегородок: стальных, консольных, сетчатых (100 м</w:t>
            </w: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Сетка «</w:t>
            </w:r>
            <w:proofErr w:type="spell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Рабица</w:t>
            </w:r>
            <w:proofErr w:type="spell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» из проволоки диаметром 1,6 без покрытия, 45*45 (м</w:t>
            </w: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Установка в жилых и общественных зданиях оконных блоков из ПВХ профилей: глухих с площадью проема до 2 м</w:t>
            </w: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 (100 м2 проемов)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0,0036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Блок оконный пластиковый глухой, одностворчатый с однокамерным стеклопакетом (24 мм), площадью до 1 м</w:t>
            </w: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 (м2)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81D" w:rsidRPr="006E381D" w:rsidRDefault="006E381D" w:rsidP="006E38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81D" w:rsidRPr="006E381D" w:rsidRDefault="006E381D" w:rsidP="006E3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470" w:rsidRPr="00187627" w:rsidRDefault="00F77470" w:rsidP="00187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77470" w:rsidRPr="00187627" w:rsidSect="00626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B9"/>
    <w:rsid w:val="000B5638"/>
    <w:rsid w:val="00187627"/>
    <w:rsid w:val="001D5A2E"/>
    <w:rsid w:val="00270A58"/>
    <w:rsid w:val="00325A09"/>
    <w:rsid w:val="00486584"/>
    <w:rsid w:val="005C23E1"/>
    <w:rsid w:val="00622675"/>
    <w:rsid w:val="00626EA9"/>
    <w:rsid w:val="00676F56"/>
    <w:rsid w:val="006E381D"/>
    <w:rsid w:val="009F66BF"/>
    <w:rsid w:val="00AF4B3A"/>
    <w:rsid w:val="00B85437"/>
    <w:rsid w:val="00C5704D"/>
    <w:rsid w:val="00D450F6"/>
    <w:rsid w:val="00F3054D"/>
    <w:rsid w:val="00F458EB"/>
    <w:rsid w:val="00F77470"/>
    <w:rsid w:val="00FB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E3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E3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Иглино</cp:lastModifiedBy>
  <cp:revision>3</cp:revision>
  <cp:lastPrinted>2016-07-19T07:44:00Z</cp:lastPrinted>
  <dcterms:created xsi:type="dcterms:W3CDTF">2016-07-19T06:05:00Z</dcterms:created>
  <dcterms:modified xsi:type="dcterms:W3CDTF">2016-07-19T07:45:00Z</dcterms:modified>
</cp:coreProperties>
</file>