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C0" w:rsidRDefault="009375C0" w:rsidP="009375C0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4</w:t>
      </w:r>
    </w:p>
    <w:p w:rsidR="009375C0" w:rsidRDefault="009375C0" w:rsidP="009375C0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9375C0" w:rsidRDefault="009375C0" w:rsidP="009375C0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9375C0" w:rsidRDefault="009375C0" w:rsidP="009375C0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9375C0" w:rsidRDefault="009375C0" w:rsidP="009375C0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9375C0" w:rsidRDefault="009375C0" w:rsidP="009375C0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9375C0" w:rsidRDefault="009375C0" w:rsidP="009375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34BD">
        <w:rPr>
          <w:rFonts w:ascii="Times New Roman" w:hAnsi="Times New Roman"/>
          <w:b/>
          <w:sz w:val="24"/>
          <w:szCs w:val="24"/>
        </w:rPr>
        <w:t xml:space="preserve">Схема </w:t>
      </w:r>
      <w:r>
        <w:rPr>
          <w:rFonts w:ascii="Times New Roman" w:hAnsi="Times New Roman"/>
          <w:b/>
          <w:sz w:val="24"/>
          <w:szCs w:val="24"/>
        </w:rPr>
        <w:t>расположения элемента планировочной структуры. Схема обслуживания населения.</w:t>
      </w:r>
    </w:p>
    <w:p w:rsidR="006E06A4" w:rsidRPr="009375C0" w:rsidRDefault="009375C0" w:rsidP="009375C0">
      <w:r>
        <w:rPr>
          <w:noProof/>
          <w:lang w:eastAsia="ru-RU"/>
        </w:rPr>
        <w:drawing>
          <wp:inline distT="0" distB="0" distL="0" distR="0">
            <wp:extent cx="6390005" cy="450685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0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6A4" w:rsidRPr="009375C0" w:rsidSect="003759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4"/>
    <w:rsid w:val="00024FF9"/>
    <w:rsid w:val="003759B5"/>
    <w:rsid w:val="006E06A4"/>
    <w:rsid w:val="009375C0"/>
    <w:rsid w:val="0096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2017-08-07T04:46:00Z</dcterms:created>
  <dcterms:modified xsi:type="dcterms:W3CDTF">2017-08-07T04:46:00Z</dcterms:modified>
</cp:coreProperties>
</file>