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A0">
        <w:rPr>
          <w:rFonts w:ascii="Times New Roman" w:hAnsi="Times New Roman" w:cs="Times New Roman"/>
          <w:sz w:val="28"/>
          <w:szCs w:val="28"/>
        </w:rPr>
        <w:t xml:space="preserve">Одной из разновидностей муниципальных функций является муниципальный контроль. В соответствии со статьей 17.1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вправе организовывать и осуществлять муниципальный контроль по вопросам, предусмотренным федеральными законами.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FA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 w:cs="Times New Roman"/>
          <w:sz w:val="28"/>
          <w:szCs w:val="28"/>
        </w:rPr>
        <w:t>ра) и муниципального контроля».</w:t>
      </w:r>
    </w:p>
    <w:p w:rsidR="00A11FA0" w:rsidRP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A0">
        <w:rPr>
          <w:rFonts w:ascii="Times New Roman" w:hAnsi="Times New Roman" w:cs="Times New Roman"/>
          <w:sz w:val="28"/>
          <w:szCs w:val="28"/>
        </w:rPr>
        <w:t>Муниципальный контроль – это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</w:t>
      </w:r>
      <w:r>
        <w:rPr>
          <w:rFonts w:ascii="Times New Roman" w:hAnsi="Times New Roman" w:cs="Times New Roman"/>
          <w:sz w:val="28"/>
          <w:szCs w:val="28"/>
        </w:rPr>
        <w:t>ия.</w:t>
      </w:r>
      <w:proofErr w:type="gramEnd"/>
    </w:p>
    <w:p w:rsid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A0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E91887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A0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функций муниципального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Иглинский сельсовет муниципального района Иглинский район Республики Башкортостан</w:t>
      </w:r>
      <w:r w:rsidRPr="00A11FA0">
        <w:rPr>
          <w:rFonts w:ascii="Times New Roman" w:hAnsi="Times New Roman" w:cs="Times New Roman"/>
          <w:sz w:val="28"/>
          <w:szCs w:val="28"/>
        </w:rPr>
        <w:t>:</w:t>
      </w:r>
    </w:p>
    <w:p w:rsid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218"/>
        <w:gridCol w:w="3570"/>
        <w:gridCol w:w="3230"/>
      </w:tblGrid>
      <w:tr w:rsidR="000C53A1" w:rsidRPr="00A11FA0" w:rsidTr="00A11FA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регулирующие муниципальную функцию по осуществлению муниципального контроля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Закон, предусматривающий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нормативно-правовой акт, регулирующий осуществление муниципального контроля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 части 1 статьи 14 Жилищного кодекса Российской Федерации, пункт 6 части 1 статьи 14 закона 131-ФЗ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17530" w:rsidRP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</w:t>
            </w: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13 Федерального закона от 08.11.2007 № 257-ФЗ «Об автомобильных дорогах и о дорожной деятельности в </w:t>
            </w: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Федерации», пункт 5 части 1 статьи 14 Закона 131-ФЗ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17530" w:rsidRP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 w:rsid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53A1" w:rsidRPr="00A11FA0" w:rsidTr="00A11F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117530" w:rsidP="001175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32 части 1 статьи 14 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131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7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1FA0" w:rsidRPr="00A11FA0" w:rsidRDefault="00117530" w:rsidP="000C53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«Положение об осуществлении муниципального лесного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C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надзора на территории сельского поселения Иглинский сельсовет муниципального района Иглинский район Республики Башкортостан» принято решением Совета </w:t>
            </w:r>
            <w:bookmarkStart w:id="0" w:name="_GoBack"/>
            <w:bookmarkEnd w:id="0"/>
            <w:r w:rsidR="000C53A1" w:rsidRPr="000C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Иглинский сельсовет муниципального района Иглинский район Республики Башкортостан</w:t>
            </w:r>
            <w:r w:rsidR="00A11FA0"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FA0" w:rsidRPr="00A11FA0" w:rsidRDefault="00A11FA0" w:rsidP="00A11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1FA0" w:rsidRPr="00A11FA0" w:rsidRDefault="00A11FA0" w:rsidP="00A11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FA0" w:rsidRPr="00A11FA0" w:rsidSect="0054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5F38"/>
    <w:rsid w:val="000C53A1"/>
    <w:rsid w:val="000E505C"/>
    <w:rsid w:val="00117530"/>
    <w:rsid w:val="00475EB5"/>
    <w:rsid w:val="0048375C"/>
    <w:rsid w:val="005410B0"/>
    <w:rsid w:val="006E7767"/>
    <w:rsid w:val="006F7B70"/>
    <w:rsid w:val="00915F38"/>
    <w:rsid w:val="0096781A"/>
    <w:rsid w:val="00A11FA0"/>
    <w:rsid w:val="00A1448F"/>
    <w:rsid w:val="00A940FE"/>
    <w:rsid w:val="00D15523"/>
    <w:rsid w:val="00DA3E42"/>
    <w:rsid w:val="00DE66F3"/>
    <w:rsid w:val="00E91887"/>
    <w:rsid w:val="00F6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Админ2</cp:lastModifiedBy>
  <cp:revision>2</cp:revision>
  <cp:lastPrinted>2018-05-18T06:17:00Z</cp:lastPrinted>
  <dcterms:created xsi:type="dcterms:W3CDTF">2018-05-18T05:28:00Z</dcterms:created>
  <dcterms:modified xsi:type="dcterms:W3CDTF">2018-05-18T05:28:00Z</dcterms:modified>
</cp:coreProperties>
</file>