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0C" w:rsidRDefault="00437D0C" w:rsidP="00437D0C">
      <w:pPr>
        <w:shd w:val="clear" w:color="auto" w:fill="FFFFFF"/>
        <w:spacing w:after="0" w:line="600" w:lineRule="atLeast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В Башкирии проходят рейдовые мероприятия судебных приставов «За комфорт надо платить»</w:t>
      </w:r>
    </w:p>
    <w:p w:rsidR="00437D0C" w:rsidRDefault="00437D0C" w:rsidP="00437D0C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 Башкортостане стартовала акция «За комфорт надо платить!». При подготовке к новому отопительному сезону служба судебных приставов вместе с представителями предприятий ТЭК, ЖКХ и НОФ «Региональный оператор» проведут </w:t>
      </w:r>
      <w:hyperlink r:id="rId5" w:tgtFrame="_blank" w:history="1">
        <w:r>
          <w:rPr>
            <w:rStyle w:val="a3"/>
            <w:rFonts w:ascii="Arial" w:eastAsia="Times New Roman" w:hAnsi="Arial" w:cs="Arial"/>
            <w:color w:val="0077CC"/>
            <w:sz w:val="30"/>
            <w:szCs w:val="30"/>
            <w:bdr w:val="none" w:sz="0" w:space="0" w:color="auto" w:frame="1"/>
            <w:lang w:eastAsia="ru-RU"/>
          </w:rPr>
          <w:t>рейдовые мероприятия</w:t>
        </w:r>
      </w:hyperlink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по выявлению и привлечению к административной ответственности жильцов, уклоняющихся от уплаты денег по данной категории исполнительных производств.</w:t>
      </w:r>
    </w:p>
    <w:p w:rsidR="00437D0C" w:rsidRDefault="00437D0C" w:rsidP="00437D0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7429500" cy="4191000"/>
            <wp:effectExtent l="0" t="0" r="0" b="0"/>
            <wp:docPr id="1" name="Рисунок 1" descr="Описание: https://retina.news.mail.ru/prev780x440/pic/13/f2/image33723969_97eecb1d76dab1dab2942f60758698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retina.news.mail.ru/prev780x440/pic/13/f2/image33723969_97eecb1d76dab1dab2942f60758698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0C" w:rsidRDefault="00437D0C" w:rsidP="00437D0C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888888"/>
          <w:sz w:val="20"/>
          <w:szCs w:val="20"/>
          <w:bdr w:val="none" w:sz="0" w:space="0" w:color="auto" w:frame="1"/>
          <w:lang w:eastAsia="ru-RU"/>
        </w:rPr>
        <w:t>Источник:</w:t>
      </w:r>
      <w:r>
        <w:rPr>
          <w:rFonts w:ascii="Arial" w:eastAsia="Times New Roman" w:hAnsi="Arial" w:cs="Arial"/>
          <w:color w:val="888888"/>
          <w:sz w:val="20"/>
          <w:szCs w:val="20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888888"/>
          <w:sz w:val="20"/>
          <w:szCs w:val="20"/>
          <w:bdr w:val="none" w:sz="0" w:space="0" w:color="auto" w:frame="1"/>
          <w:lang w:eastAsia="ru-RU"/>
        </w:rPr>
        <w:t>Башинформ</w:t>
      </w:r>
      <w:proofErr w:type="spellEnd"/>
    </w:p>
    <w:p w:rsidR="00437D0C" w:rsidRDefault="00437D0C" w:rsidP="00437D0C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 того чтобы взыскать долги, приставы будут наведываться в дома к должникам, составлять акты описи и ареста имущества, отключать подачу услуг. Кроме того, в отношении любителей не платить по счетам будут применяться и другие меры принудительного взыскания.</w:t>
      </w:r>
    </w:p>
    <w:p w:rsidR="00437D0C" w:rsidRDefault="00437D0C" w:rsidP="00437D0C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«За пять месяцев текущего года в пользу жилищно-коммунальныхи топливно-энергетических организаций судебные приставы республики уже взыскали порядка 1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млрд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229 млн рублей. Сотрудники службы активно работают в этом направлении, ведь суммы, накопленные недобросовестными потребителями —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это недополученные деньги, которые, в том числе, могли бы повысить и качество поставляемых услуг», — пояснили в пресс-службе судебных приставов Башкортостана.</w:t>
      </w:r>
    </w:p>
    <w:p w:rsidR="00437D0C" w:rsidRDefault="00437D0C" w:rsidP="00437D0C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 информации ведомства, на 6 июня 2018 года у судебных приставов на исполнении находится 1 780 исполнительных производств о взыскании задолженности в пользу НОФ «Региональный оператор» на общую сумму порядка 15 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млн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рублей. Из этой суммы граждане задолжали 12,5 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млн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рублей, остальное приходится на юридические организации. Самый большой долг — 240 тысяч рублей — накопил житель Уфы.</w:t>
      </w:r>
    </w:p>
    <w:p w:rsidR="00437D0C" w:rsidRDefault="00437D0C" w:rsidP="00437D0C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«Но даже самый маленький долг — а это всего 200 рублей — необходимо оплатить, поскольку вместе с просрочкой и исполнительным сбором он может вырасти в разы и составит уже 1600 рублей», — проинформировали в ведомстве.</w:t>
      </w:r>
    </w:p>
    <w:p w:rsidR="00437D0C" w:rsidRDefault="00437D0C" w:rsidP="00437D0C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Судебные приставы применяют для взыскания долгов такие продуктивные меры, как ограничение права выезда за территорию России и арест имущества.</w:t>
      </w:r>
    </w:p>
    <w:p w:rsidR="00437D0C" w:rsidRDefault="00437D0C" w:rsidP="00437D0C">
      <w:pPr>
        <w:shd w:val="clear" w:color="auto" w:fill="FFFFFF"/>
        <w:spacing w:line="360" w:lineRule="atLeast"/>
        <w:textAlignment w:val="top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«26 должников не смогут отдохнуть на зарубежных курортах, так как их задолженность составила более 30 тысяч рублей. Эта сумма достаточна для того, чтобы запретить выезд за границу, — привели данные в УФССП по РБ. — Также с начала года арестовано имущество должников на общую сумму 6,8 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млн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рублей. С января по май текущего года посредством применения мер принудительного исполнения взыскано 12,4 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млн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рублей, из них с физических лиц — 9,7 млн рублей. Самый крупный возвращенный долг предприятием составил 346,5 тысячи рублей, гражданином — 118,5 тысячи рублей».</w:t>
      </w:r>
    </w:p>
    <w:p w:rsidR="00437D0C" w:rsidRDefault="00437D0C" w:rsidP="00437D0C">
      <w:pPr>
        <w:ind w:firstLine="708"/>
      </w:pPr>
    </w:p>
    <w:p w:rsidR="00856F8C" w:rsidRDefault="00856F8C"/>
    <w:sectPr w:rsidR="00856F8C" w:rsidSect="00437D0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0C"/>
    <w:rsid w:val="00437D0C"/>
    <w:rsid w:val="00856F8C"/>
    <w:rsid w:val="00F3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D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D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ews.mail.ru/society/333760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2018-06-09T06:30:00Z</dcterms:created>
  <dcterms:modified xsi:type="dcterms:W3CDTF">2018-06-09T06:30:00Z</dcterms:modified>
</cp:coreProperties>
</file>