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5E" w:rsidRDefault="001E215E" w:rsidP="001E215E">
      <w:pPr>
        <w:pStyle w:val="Default"/>
      </w:pPr>
    </w:p>
    <w:p w:rsidR="001E215E" w:rsidRDefault="001E215E" w:rsidP="00C22EA2">
      <w:pPr>
        <w:pStyle w:val="Default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глинцы</w:t>
      </w:r>
      <w:proofErr w:type="spellEnd"/>
      <w:r>
        <w:rPr>
          <w:sz w:val="28"/>
          <w:szCs w:val="28"/>
        </w:rPr>
        <w:t>!</w:t>
      </w:r>
    </w:p>
    <w:p w:rsidR="001E215E" w:rsidRDefault="001E215E" w:rsidP="00C22EA2">
      <w:pPr>
        <w:pStyle w:val="Default"/>
        <w:spacing w:after="240"/>
        <w:jc w:val="center"/>
        <w:rPr>
          <w:sz w:val="28"/>
          <w:szCs w:val="28"/>
        </w:rPr>
      </w:pPr>
    </w:p>
    <w:p w:rsidR="00856F8C" w:rsidRDefault="001E215E" w:rsidP="00C22EA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Для удобства жителей публикуем первичный график </w:t>
      </w:r>
      <w:proofErr w:type="spellStart"/>
      <w:r>
        <w:rPr>
          <w:sz w:val="28"/>
          <w:szCs w:val="28"/>
        </w:rPr>
        <w:t>мешкового</w:t>
      </w:r>
      <w:proofErr w:type="spellEnd"/>
      <w:r>
        <w:rPr>
          <w:sz w:val="28"/>
          <w:szCs w:val="28"/>
        </w:rPr>
        <w:t xml:space="preserve"> сбора мусора по микрорайонам и улицам. Транспорт начинает объезд улиц с 10 часов. Можете оставлять мусор вдоль улицы, рабочие будут их забирать. Если на вашу улицу не заехали и не забрали мешки с ТКО, просим сообщить об этом по телефону "горячей линии" 8937-485-47-89. С уважением, директор МУП "</w:t>
      </w:r>
      <w:proofErr w:type="spellStart"/>
      <w:r>
        <w:rPr>
          <w:sz w:val="28"/>
          <w:szCs w:val="28"/>
        </w:rPr>
        <w:t>Иглиножилсервис</w:t>
      </w:r>
      <w:proofErr w:type="spellEnd"/>
      <w:r>
        <w:rPr>
          <w:sz w:val="28"/>
          <w:szCs w:val="28"/>
        </w:rPr>
        <w:t>" Евгений Белов.</w:t>
      </w:r>
    </w:p>
    <w:p w:rsidR="00C22EA2" w:rsidRDefault="00C22EA2" w:rsidP="00C22EA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Также сообщаем, что на территории села Иглино имеются 5 контейнерных площадок, расположенных на улицах: </w:t>
      </w:r>
      <w:proofErr w:type="gramStart"/>
      <w:r>
        <w:rPr>
          <w:sz w:val="28"/>
          <w:szCs w:val="28"/>
        </w:rPr>
        <w:t>Вокзальная, Молодежная, Парковая, Вишневая, пер. Интернациональный, два бункера в д. Ягодная и 1659 км.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215E" w:rsidTr="001E215E">
        <w:tc>
          <w:tcPr>
            <w:tcW w:w="4785" w:type="dxa"/>
          </w:tcPr>
          <w:p w:rsidR="001E215E" w:rsidRPr="001E215E" w:rsidRDefault="001E215E" w:rsidP="001E215E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2"/>
            </w:tblGrid>
            <w:tr w:rsidR="001E215E" w:rsidRPr="001E215E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1E215E" w:rsidRPr="001E215E" w:rsidRDefault="001E215E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E215E">
                    <w:rPr>
                      <w:b/>
                    </w:rPr>
                    <w:t xml:space="preserve"> </w:t>
                  </w:r>
                  <w:r w:rsidRPr="001E215E">
                    <w:rPr>
                      <w:b/>
                      <w:sz w:val="28"/>
                      <w:szCs w:val="28"/>
                    </w:rPr>
                    <w:t xml:space="preserve">Дни недели </w:t>
                  </w:r>
                </w:p>
              </w:tc>
            </w:tr>
          </w:tbl>
          <w:p w:rsidR="001E215E" w:rsidRDefault="001E215E" w:rsidP="001E215E"/>
        </w:tc>
        <w:tc>
          <w:tcPr>
            <w:tcW w:w="4786" w:type="dxa"/>
          </w:tcPr>
          <w:p w:rsidR="001E215E" w:rsidRDefault="001E215E" w:rsidP="001E21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6"/>
            </w:tblGrid>
            <w:tr w:rsidR="001E215E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1E215E" w:rsidRPr="001E215E" w:rsidRDefault="001E215E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E215E">
                    <w:rPr>
                      <w:b/>
                    </w:rPr>
                    <w:t xml:space="preserve"> </w:t>
                  </w:r>
                  <w:r w:rsidRPr="001E215E">
                    <w:rPr>
                      <w:b/>
                      <w:sz w:val="28"/>
                      <w:szCs w:val="28"/>
                    </w:rPr>
                    <w:t xml:space="preserve">Микрорайоны и улицы </w:t>
                  </w:r>
                </w:p>
              </w:tc>
            </w:tr>
          </w:tbl>
          <w:p w:rsidR="001E215E" w:rsidRDefault="001E215E" w:rsidP="001E215E"/>
        </w:tc>
      </w:tr>
      <w:tr w:rsidR="001E215E" w:rsidTr="001E215E">
        <w:tc>
          <w:tcPr>
            <w:tcW w:w="4785" w:type="dxa"/>
          </w:tcPr>
          <w:p w:rsidR="001E215E" w:rsidRPr="001E215E" w:rsidRDefault="001E215E" w:rsidP="001E215E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8"/>
            </w:tblGrid>
            <w:tr w:rsidR="001E215E" w:rsidRPr="001E215E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1E215E" w:rsidRPr="001E215E" w:rsidRDefault="001E215E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E215E">
                    <w:rPr>
                      <w:b/>
                      <w:sz w:val="28"/>
                      <w:szCs w:val="28"/>
                    </w:rPr>
                    <w:t xml:space="preserve"> Понедельник: </w:t>
                  </w:r>
                </w:p>
              </w:tc>
            </w:tr>
          </w:tbl>
          <w:p w:rsidR="001E215E" w:rsidRPr="001E215E" w:rsidRDefault="001E215E" w:rsidP="001E215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E215E" w:rsidRDefault="001E215E" w:rsidP="001E21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1E215E">
              <w:tblPrEx>
                <w:tblCellMar>
                  <w:top w:w="0" w:type="dxa"/>
                  <w:bottom w:w="0" w:type="dxa"/>
                </w:tblCellMar>
              </w:tblPrEx>
              <w:trPr>
                <w:trHeight w:val="2381"/>
              </w:trPr>
              <w:tc>
                <w:tcPr>
                  <w:tcW w:w="0" w:type="auto"/>
                </w:tcPr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- Нефтяников,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-Толстого,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Журавлиная,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Лермонтова,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Западная,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Ольховая,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-Спортивная,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Олимпийская,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- 8 марта,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Энергетиков,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-Мирная,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-Цветочная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-Муравленко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-пер. Речной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-пер. 8 марта. </w:t>
                  </w:r>
                </w:p>
              </w:tc>
            </w:tr>
          </w:tbl>
          <w:p w:rsidR="001E215E" w:rsidRDefault="001E215E" w:rsidP="001E215E"/>
        </w:tc>
      </w:tr>
      <w:tr w:rsidR="001E215E" w:rsidTr="001E215E">
        <w:trPr>
          <w:trHeight w:val="266"/>
        </w:trPr>
        <w:tc>
          <w:tcPr>
            <w:tcW w:w="4785" w:type="dxa"/>
          </w:tcPr>
          <w:p w:rsidR="001E215E" w:rsidRPr="001E215E" w:rsidRDefault="001E215E" w:rsidP="001E215E">
            <w:pPr>
              <w:rPr>
                <w:b/>
                <w:sz w:val="28"/>
                <w:szCs w:val="28"/>
              </w:rPr>
            </w:pPr>
            <w:r w:rsidRPr="001E215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1E215E" w:rsidRDefault="001E215E" w:rsidP="001E21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3"/>
            </w:tblGrid>
            <w:tr w:rsidR="001E215E" w:rsidTr="001E215E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0" w:type="auto"/>
                </w:tcPr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мкр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«Вятка»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Северная,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А. Невского,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-Тукая,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Революционная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-Овражная,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-Зеленая,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-Чкалова,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-Березовая,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-Набережная,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-Советская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-Горная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-Азиатская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-Бабушкина,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-Янтарная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-Кремлевская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-Солнечная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-Мухина </w:t>
                  </w:r>
                </w:p>
              </w:tc>
            </w:tr>
          </w:tbl>
          <w:p w:rsidR="001E215E" w:rsidRDefault="001E215E" w:rsidP="001E215E"/>
        </w:tc>
      </w:tr>
      <w:tr w:rsidR="001E215E" w:rsidTr="001E215E">
        <w:tc>
          <w:tcPr>
            <w:tcW w:w="4785" w:type="dxa"/>
          </w:tcPr>
          <w:p w:rsidR="001E215E" w:rsidRPr="001E215E" w:rsidRDefault="001E215E" w:rsidP="001E215E">
            <w:pPr>
              <w:rPr>
                <w:b/>
                <w:sz w:val="28"/>
                <w:szCs w:val="28"/>
              </w:rPr>
            </w:pPr>
            <w:r w:rsidRPr="001E215E">
              <w:rPr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786" w:type="dxa"/>
          </w:tcPr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Центр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-Горького,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-пер. Горького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-Космонавтов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-Фрунзе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-Ветеранов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-Заводская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-пер. Заводской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-Ломоносова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-Ленина,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-Социалистический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-Высоковольтная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-Октябрьская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-Чайкиной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-Фрунзе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-Победы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-Пушкина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-пер. Пушкина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-пер. Почтовый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Калинина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Шевченко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Ленина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Свободы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Береговая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М. </w:t>
            </w:r>
            <w:proofErr w:type="spellStart"/>
            <w:r>
              <w:rPr>
                <w:sz w:val="28"/>
                <w:szCs w:val="28"/>
              </w:rPr>
              <w:t>Джалиля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Суворова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пер. Советский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Матросова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Кирова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Терешковой </w:t>
            </w:r>
          </w:p>
          <w:p w:rsidR="001E215E" w:rsidRDefault="001E215E" w:rsidP="001E215E">
            <w:r>
              <w:rPr>
                <w:sz w:val="28"/>
                <w:szCs w:val="28"/>
              </w:rPr>
              <w:t xml:space="preserve">- Матросова </w:t>
            </w:r>
          </w:p>
        </w:tc>
      </w:tr>
      <w:tr w:rsidR="001E215E" w:rsidTr="001E215E">
        <w:tc>
          <w:tcPr>
            <w:tcW w:w="4785" w:type="dxa"/>
          </w:tcPr>
          <w:p w:rsidR="001E215E" w:rsidRPr="001E215E" w:rsidRDefault="001E215E" w:rsidP="001E215E">
            <w:pPr>
              <w:rPr>
                <w:b/>
                <w:sz w:val="28"/>
                <w:szCs w:val="28"/>
              </w:rPr>
            </w:pPr>
            <w:r w:rsidRPr="001E215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Хвойная,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Кленовая,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Маяковского,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-Зайцева,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Цветаевой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-Земляничная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Грушевая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Полевая,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Садовая,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-Шолохова,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-Степная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Гайдара,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Целинная,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Блюхера,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Пухова,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Строителей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Парковая,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Мелиораторов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Гражданская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-Автодорожная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-Юбилейная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-Менделеева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Островского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Хабаровская </w:t>
            </w:r>
          </w:p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-Донского </w:t>
            </w:r>
          </w:p>
          <w:p w:rsidR="001E215E" w:rsidRDefault="001E215E" w:rsidP="001E215E">
            <w:pPr>
              <w:pStyle w:val="Default"/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-Курская </w:t>
            </w:r>
            <w:r>
              <w:rPr>
                <w:sz w:val="28"/>
                <w:szCs w:val="28"/>
              </w:rPr>
              <w:tab/>
            </w:r>
          </w:p>
          <w:p w:rsidR="001E215E" w:rsidRDefault="001E215E" w:rsidP="001E215E"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Айская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E215E" w:rsidTr="001E215E">
        <w:tc>
          <w:tcPr>
            <w:tcW w:w="4785" w:type="dxa"/>
          </w:tcPr>
          <w:p w:rsidR="001E215E" w:rsidRPr="001E215E" w:rsidRDefault="001E215E" w:rsidP="001E215E">
            <w:pPr>
              <w:rPr>
                <w:b/>
                <w:sz w:val="28"/>
                <w:szCs w:val="28"/>
              </w:rPr>
            </w:pPr>
            <w:r w:rsidRPr="001E215E">
              <w:rPr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1E215E">
              <w:tblPrEx>
                <w:tblCellMar>
                  <w:top w:w="0" w:type="dxa"/>
                  <w:bottom w:w="0" w:type="dxa"/>
                </w:tblCellMar>
              </w:tblPrEx>
              <w:trPr>
                <w:trHeight w:val="2059"/>
              </w:trPr>
              <w:tc>
                <w:tcPr>
                  <w:tcW w:w="0" w:type="auto"/>
                </w:tcPr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(БАМ, старая Березовка)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Ворошилова,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-Российская,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-Пионерская,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Мичурина,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-Вербная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-Строителей,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Тополиная,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-Есенина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-Уральская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-Ягодная </w:t>
                  </w:r>
                </w:p>
                <w:p w:rsidR="001E215E" w:rsidRDefault="001E215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-пер. </w:t>
                  </w:r>
                  <w:proofErr w:type="gramStart"/>
                  <w:r>
                    <w:rPr>
                      <w:sz w:val="28"/>
                      <w:szCs w:val="28"/>
                    </w:rPr>
                    <w:t>Ягодный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Куйбышева, пер. Ворошилова, пер. Российская </w:t>
                  </w:r>
                </w:p>
              </w:tc>
            </w:tr>
          </w:tbl>
          <w:p w:rsidR="001E215E" w:rsidRDefault="001E215E" w:rsidP="001E215E"/>
        </w:tc>
      </w:tr>
      <w:tr w:rsidR="001E215E" w:rsidTr="001E215E">
        <w:tc>
          <w:tcPr>
            <w:tcW w:w="4785" w:type="dxa"/>
          </w:tcPr>
          <w:p w:rsidR="001E215E" w:rsidRPr="001E215E" w:rsidRDefault="001E215E" w:rsidP="001E215E">
            <w:pPr>
              <w:rPr>
                <w:b/>
                <w:sz w:val="28"/>
                <w:szCs w:val="28"/>
              </w:rPr>
            </w:pPr>
            <w:r w:rsidRPr="001E215E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1E215E" w:rsidRDefault="001E215E" w:rsidP="001E215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 Ново Иглино </w:t>
            </w:r>
          </w:p>
          <w:p w:rsidR="001E215E" w:rsidRDefault="001E215E" w:rsidP="001E215E"/>
        </w:tc>
      </w:tr>
      <w:tr w:rsidR="00E90725" w:rsidTr="001E215E">
        <w:tc>
          <w:tcPr>
            <w:tcW w:w="4785" w:type="dxa"/>
          </w:tcPr>
          <w:p w:rsidR="00E90725" w:rsidRPr="001E215E" w:rsidRDefault="00E90725" w:rsidP="001E2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B13B17" w:rsidRDefault="00B13B17" w:rsidP="00B13B1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Кузьминки и </w:t>
            </w:r>
          </w:p>
          <w:p w:rsidR="00B13B17" w:rsidRDefault="00B13B17" w:rsidP="00B13B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Кузьминки-</w:t>
            </w:r>
            <w:proofErr w:type="spellStart"/>
            <w:r>
              <w:rPr>
                <w:sz w:val="28"/>
                <w:szCs w:val="28"/>
              </w:rPr>
              <w:t>вилла</w:t>
            </w:r>
            <w:bookmarkStart w:id="0" w:name="_GoBack"/>
            <w:bookmarkEnd w:id="0"/>
            <w:r>
              <w:rPr>
                <w:sz w:val="28"/>
                <w:szCs w:val="28"/>
              </w:rPr>
              <w:t>дж</w:t>
            </w:r>
            <w:proofErr w:type="spellEnd"/>
          </w:p>
          <w:p w:rsidR="00E90725" w:rsidRDefault="00B13B17" w:rsidP="00B13B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(Ново Кузьминки)</w:t>
            </w:r>
          </w:p>
        </w:tc>
      </w:tr>
    </w:tbl>
    <w:p w:rsidR="001E215E" w:rsidRDefault="001E215E" w:rsidP="001E215E"/>
    <w:sectPr w:rsidR="001E215E" w:rsidSect="001E21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5E"/>
    <w:rsid w:val="001E215E"/>
    <w:rsid w:val="00856F8C"/>
    <w:rsid w:val="00B13B17"/>
    <w:rsid w:val="00C22EA2"/>
    <w:rsid w:val="00E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15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1E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15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1E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297A-D252-4F2C-88CD-C5855A76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2019-01-22T11:55:00Z</dcterms:created>
  <dcterms:modified xsi:type="dcterms:W3CDTF">2019-01-22T12:17:00Z</dcterms:modified>
</cp:coreProperties>
</file>