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96" w:rsidRPr="00683D96" w:rsidRDefault="009434ED" w:rsidP="0094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3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66196" w:rsidRPr="00E66196">
        <w:rPr>
          <w:rFonts w:ascii="Times New Roman" w:hAnsi="Times New Roman" w:cs="Times New Roman"/>
          <w:sz w:val="24"/>
          <w:szCs w:val="24"/>
        </w:rPr>
        <w:t xml:space="preserve">    </w:t>
      </w:r>
      <w:r w:rsidR="00683D96" w:rsidRPr="00683D96">
        <w:rPr>
          <w:rFonts w:ascii="Times New Roman" w:hAnsi="Times New Roman" w:cs="Times New Roman"/>
          <w:sz w:val="24"/>
          <w:szCs w:val="24"/>
        </w:rPr>
        <w:t>ПРОДАВЦУ</w:t>
      </w:r>
    </w:p>
    <w:p w:rsidR="00683D96" w:rsidRPr="00683D96" w:rsidRDefault="00683D96" w:rsidP="00683D96">
      <w:pPr>
        <w:pStyle w:val="ConsPlusNonformat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66196">
        <w:rPr>
          <w:rFonts w:ascii="Times New Roman" w:hAnsi="Times New Roman" w:cs="Times New Roman"/>
          <w:sz w:val="24"/>
          <w:szCs w:val="24"/>
        </w:rPr>
        <w:t xml:space="preserve">сельского поселения Иглинский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434ED">
        <w:rPr>
          <w:rFonts w:ascii="Times New Roman" w:hAnsi="Times New Roman" w:cs="Times New Roman"/>
          <w:sz w:val="24"/>
          <w:szCs w:val="24"/>
        </w:rPr>
        <w:t>Иглинский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83D96" w:rsidRPr="00683D96" w:rsidRDefault="00683D96" w:rsidP="00683D96">
      <w:pPr>
        <w:pStyle w:val="ConsPlusNonformat"/>
        <w:tabs>
          <w:tab w:val="left" w:pos="76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96">
        <w:rPr>
          <w:rFonts w:ascii="Times New Roman" w:hAnsi="Times New Roman" w:cs="Times New Roman"/>
          <w:sz w:val="24"/>
          <w:szCs w:val="24"/>
        </w:rPr>
        <w:tab/>
      </w:r>
    </w:p>
    <w:p w:rsidR="00683D96" w:rsidRPr="00683D96" w:rsidRDefault="00683D96" w:rsidP="00683D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9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83D96" w:rsidRPr="00683D96" w:rsidRDefault="00683D96" w:rsidP="00683D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96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 по продаже муниципального имущества </w:t>
      </w:r>
    </w:p>
    <w:p w:rsidR="00683D96" w:rsidRPr="00683D96" w:rsidRDefault="00683D96" w:rsidP="00683D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3D96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683D96" w:rsidRPr="00683D96" w:rsidRDefault="00683D96" w:rsidP="00683D96">
      <w:pPr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 xml:space="preserve">                                                                               «___» _________ 20</w:t>
      </w:r>
      <w:r w:rsidR="00F2389E">
        <w:rPr>
          <w:color w:val="auto"/>
          <w:sz w:val="24"/>
          <w:szCs w:val="24"/>
        </w:rPr>
        <w:t>2</w:t>
      </w:r>
      <w:r w:rsidR="00E66196">
        <w:rPr>
          <w:color w:val="auto"/>
          <w:sz w:val="24"/>
          <w:szCs w:val="24"/>
          <w:lang w:val="en-US"/>
        </w:rPr>
        <w:t>1</w:t>
      </w:r>
      <w:r w:rsidRPr="00683D96">
        <w:rPr>
          <w:color w:val="auto"/>
          <w:sz w:val="24"/>
          <w:szCs w:val="24"/>
        </w:rPr>
        <w:t xml:space="preserve"> года</w:t>
      </w:r>
    </w:p>
    <w:p w:rsidR="00683D96" w:rsidRPr="00683D96" w:rsidRDefault="00683D96" w:rsidP="00683D96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>Заявка подана:</w:t>
      </w:r>
    </w:p>
    <w:p w:rsidR="00683D96" w:rsidRPr="00683D96" w:rsidRDefault="00683D96" w:rsidP="00683D96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683D96" w:rsidRPr="00683D96" w:rsidRDefault="00683D96" w:rsidP="00683D96">
      <w:pPr>
        <w:pStyle w:val="ConsPlusNonformat"/>
        <w:tabs>
          <w:tab w:val="left" w:pos="9360"/>
        </w:tabs>
        <w:ind w:right="-6"/>
        <w:rPr>
          <w:rFonts w:ascii="Times New Roman" w:hAnsi="Times New Roman" w:cs="Times New Roman"/>
          <w:sz w:val="24"/>
          <w:szCs w:val="24"/>
        </w:rPr>
      </w:pPr>
      <w:r w:rsidRPr="00683D9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83D96" w:rsidRPr="00683D96" w:rsidRDefault="00683D96" w:rsidP="00683D96">
      <w:pPr>
        <w:pStyle w:val="ConsPlusNonformat"/>
        <w:tabs>
          <w:tab w:val="left" w:pos="9360"/>
        </w:tabs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683D96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683D96" w:rsidRPr="00683D96" w:rsidRDefault="00683D96" w:rsidP="00683D96">
      <w:pPr>
        <w:pStyle w:val="ConsPlusNonformat"/>
        <w:tabs>
          <w:tab w:val="left" w:pos="936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83D9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83D96" w:rsidRPr="00683D96" w:rsidRDefault="00683D96" w:rsidP="00683D96">
      <w:pPr>
        <w:pStyle w:val="ConsPlusNonformat"/>
        <w:tabs>
          <w:tab w:val="left" w:pos="936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83D96">
        <w:rPr>
          <w:rFonts w:ascii="Times New Roman" w:hAnsi="Times New Roman" w:cs="Times New Roman"/>
          <w:sz w:val="24"/>
          <w:szCs w:val="24"/>
        </w:rPr>
        <w:t>___________________________________________________, именуемый далее</w:t>
      </w:r>
    </w:p>
    <w:p w:rsidR="00683D96" w:rsidRPr="00683D96" w:rsidRDefault="00683D96" w:rsidP="00683D96">
      <w:pPr>
        <w:pStyle w:val="ConsPlusNonformat"/>
        <w:tabs>
          <w:tab w:val="left" w:pos="936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83D96">
        <w:rPr>
          <w:rFonts w:ascii="Times New Roman" w:hAnsi="Times New Roman" w:cs="Times New Roman"/>
          <w:sz w:val="24"/>
          <w:szCs w:val="24"/>
        </w:rPr>
        <w:t>Претендент, в лице ___________________________________________________,</w:t>
      </w:r>
    </w:p>
    <w:p w:rsidR="00683D96" w:rsidRPr="00683D96" w:rsidRDefault="00683D96" w:rsidP="00683D96">
      <w:pPr>
        <w:pStyle w:val="ConsPlusNonformat"/>
        <w:tabs>
          <w:tab w:val="left" w:pos="9360"/>
        </w:tabs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683D96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отчество, должность)</w:t>
      </w:r>
    </w:p>
    <w:p w:rsidR="00683D96" w:rsidRPr="00683D96" w:rsidRDefault="00683D96" w:rsidP="00683D96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>действующего на основании ___________________________________________,</w:t>
      </w:r>
    </w:p>
    <w:p w:rsidR="00683D96" w:rsidRPr="00683D96" w:rsidRDefault="00683D96" w:rsidP="00683D96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>Адрес и банковские реквизиты Претендента:</w:t>
      </w:r>
    </w:p>
    <w:p w:rsidR="00683D96" w:rsidRPr="00683D96" w:rsidRDefault="00683D96" w:rsidP="00683D96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>Адрес (с указанием индекса): ___________________________________________</w:t>
      </w:r>
    </w:p>
    <w:p w:rsidR="00683D96" w:rsidRPr="00683D96" w:rsidRDefault="00683D96" w:rsidP="00683D96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>Телефон: ________________________________________________________________</w:t>
      </w:r>
    </w:p>
    <w:p w:rsidR="00683D96" w:rsidRPr="00683D96" w:rsidRDefault="00683D96" w:rsidP="00683D96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>ИНН ____________________________________________________________</w:t>
      </w:r>
    </w:p>
    <w:p w:rsidR="00683D96" w:rsidRPr="00683D96" w:rsidRDefault="00683D96" w:rsidP="00683D96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>Рас/счет</w:t>
      </w:r>
    </w:p>
    <w:p w:rsidR="00683D96" w:rsidRPr="00683D96" w:rsidRDefault="00683D96" w:rsidP="00683D96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>____________________________________________________________________</w:t>
      </w:r>
    </w:p>
    <w:p w:rsidR="00683D96" w:rsidRPr="00683D96" w:rsidRDefault="00683D96" w:rsidP="00683D96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>в ____________________________________________________________________</w:t>
      </w:r>
    </w:p>
    <w:p w:rsidR="00683D96" w:rsidRPr="00683D96" w:rsidRDefault="00683D96" w:rsidP="00683D96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>(наименование Банка)</w:t>
      </w:r>
    </w:p>
    <w:p w:rsidR="00683D96" w:rsidRPr="00683D96" w:rsidRDefault="00683D96" w:rsidP="00683D96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proofErr w:type="gramStart"/>
      <w:r w:rsidRPr="00683D96">
        <w:rPr>
          <w:color w:val="auto"/>
          <w:sz w:val="24"/>
          <w:szCs w:val="24"/>
        </w:rPr>
        <w:t>Кор/счет</w:t>
      </w:r>
      <w:proofErr w:type="gramEnd"/>
      <w:r w:rsidRPr="00683D96">
        <w:rPr>
          <w:color w:val="auto"/>
          <w:sz w:val="24"/>
          <w:szCs w:val="24"/>
        </w:rPr>
        <w:t xml:space="preserve">  __________________________________________________________________</w:t>
      </w:r>
    </w:p>
    <w:p w:rsidR="00683D96" w:rsidRPr="00683D96" w:rsidRDefault="00683D96" w:rsidP="00683D96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683D96" w:rsidRPr="00683D96" w:rsidRDefault="00683D96" w:rsidP="00683D96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>БИК_________________</w:t>
      </w:r>
    </w:p>
    <w:p w:rsidR="00683D96" w:rsidRPr="00683D96" w:rsidRDefault="00683D96" w:rsidP="00683D96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>Адрес электронной почты Претендента: __________________________________</w:t>
      </w:r>
    </w:p>
    <w:p w:rsidR="00683D96" w:rsidRPr="00683D96" w:rsidRDefault="00683D96" w:rsidP="00683D96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683D96" w:rsidRPr="00683D96" w:rsidRDefault="00683D96" w:rsidP="00683D96">
      <w:pPr>
        <w:autoSpaceDE w:val="0"/>
        <w:autoSpaceDN w:val="0"/>
        <w:adjustRightInd w:val="0"/>
        <w:jc w:val="both"/>
        <w:rPr>
          <w:b/>
          <w:color w:val="auto"/>
          <w:sz w:val="24"/>
          <w:szCs w:val="24"/>
        </w:rPr>
      </w:pPr>
      <w:r w:rsidRPr="00683D96">
        <w:rPr>
          <w:b/>
          <w:color w:val="auto"/>
          <w:sz w:val="24"/>
          <w:szCs w:val="24"/>
        </w:rPr>
        <w:t xml:space="preserve">принимая решение об участии в аукционе по продаже муниципального имущества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3D96" w:rsidRPr="00683D96" w:rsidTr="00683D96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D96" w:rsidRPr="00683D96" w:rsidRDefault="00683D96">
            <w:pPr>
              <w:widowControl w:val="0"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683D96" w:rsidRPr="00683D96" w:rsidRDefault="00683D96">
            <w:pPr>
              <w:widowControl w:val="0"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683D96" w:rsidRPr="00683D96" w:rsidTr="00683D96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D96" w:rsidRPr="00683D96" w:rsidRDefault="00683D96">
            <w:pPr>
              <w:widowControl w:val="0"/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683D96">
              <w:rPr>
                <w:color w:val="auto"/>
                <w:sz w:val="24"/>
                <w:szCs w:val="24"/>
                <w:lang w:eastAsia="en-US"/>
              </w:rPr>
              <w:t>(наименование имущества, его основные характеристики и местонахождение, код лота)</w:t>
            </w:r>
          </w:p>
          <w:p w:rsidR="00683D96" w:rsidRPr="00683D96" w:rsidRDefault="00683D96">
            <w:pPr>
              <w:widowControl w:val="0"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683D96" w:rsidRPr="00683D96" w:rsidRDefault="00683D96">
            <w:pPr>
              <w:widowControl w:val="0"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683D96" w:rsidRPr="00683D96" w:rsidRDefault="00683D96" w:rsidP="00683D96">
      <w:pPr>
        <w:widowControl w:val="0"/>
        <w:jc w:val="center"/>
        <w:rPr>
          <w:color w:val="auto"/>
          <w:sz w:val="24"/>
          <w:szCs w:val="24"/>
        </w:rPr>
      </w:pPr>
    </w:p>
    <w:p w:rsidR="00683D96" w:rsidRPr="00683D96" w:rsidRDefault="00683D96" w:rsidP="00683D96">
      <w:pPr>
        <w:widowControl w:val="0"/>
        <w:jc w:val="both"/>
        <w:rPr>
          <w:b/>
          <w:color w:val="auto"/>
          <w:sz w:val="24"/>
          <w:szCs w:val="24"/>
        </w:rPr>
      </w:pPr>
      <w:r w:rsidRPr="00683D96">
        <w:rPr>
          <w:b/>
          <w:color w:val="auto"/>
          <w:sz w:val="24"/>
          <w:szCs w:val="24"/>
        </w:rPr>
        <w:t>(далее – Имущество)</w:t>
      </w:r>
    </w:p>
    <w:p w:rsidR="00683D96" w:rsidRPr="00683D96" w:rsidRDefault="00683D96" w:rsidP="00683D96">
      <w:pPr>
        <w:autoSpaceDE w:val="0"/>
        <w:autoSpaceDN w:val="0"/>
        <w:adjustRightInd w:val="0"/>
        <w:ind w:firstLine="720"/>
        <w:jc w:val="both"/>
        <w:rPr>
          <w:b/>
          <w:color w:val="auto"/>
          <w:sz w:val="24"/>
          <w:szCs w:val="24"/>
        </w:rPr>
      </w:pPr>
      <w:r w:rsidRPr="00683D96">
        <w:rPr>
          <w:b/>
          <w:color w:val="auto"/>
          <w:sz w:val="24"/>
          <w:szCs w:val="24"/>
        </w:rPr>
        <w:t>обязуюсь:</w:t>
      </w:r>
    </w:p>
    <w:p w:rsidR="00683D96" w:rsidRPr="00683D96" w:rsidRDefault="00683D96" w:rsidP="00683D96">
      <w:pPr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>1. Соблюдать условия аукциона, содержащиеся в информационном сообщении о проведении  аукциона, опубликованном на официальном сайте Российской Федерации для размещения информации о проведении торгов (https://torgi.gov.ru) и сайте оператора электронной площадки</w:t>
      </w:r>
      <w:r w:rsidRPr="00683D96">
        <w:rPr>
          <w:b/>
          <w:bCs w:val="0"/>
          <w:color w:val="auto"/>
          <w:sz w:val="24"/>
          <w:szCs w:val="24"/>
        </w:rPr>
        <w:t xml:space="preserve">, </w:t>
      </w:r>
      <w:r w:rsidRPr="00683D96">
        <w:rPr>
          <w:color w:val="auto"/>
          <w:sz w:val="24"/>
          <w:szCs w:val="24"/>
        </w:rPr>
        <w:t xml:space="preserve">а также порядок проведения аукциона, установленный </w:t>
      </w:r>
      <w:hyperlink r:id="rId5" w:history="1">
        <w:r w:rsidRPr="00683D96">
          <w:rPr>
            <w:rStyle w:val="a4"/>
            <w:color w:val="auto"/>
            <w:sz w:val="24"/>
            <w:szCs w:val="24"/>
          </w:rPr>
          <w:t>Положением</w:t>
        </w:r>
      </w:hyperlink>
      <w:r w:rsidRPr="00683D96">
        <w:rPr>
          <w:color w:val="auto"/>
          <w:sz w:val="24"/>
          <w:szCs w:val="24"/>
        </w:rPr>
        <w:t xml:space="preserve">  об  организации 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860,  в  соответствии  с  Федеральным </w:t>
      </w:r>
      <w:hyperlink r:id="rId6" w:history="1">
        <w:r w:rsidRPr="00683D96">
          <w:rPr>
            <w:rStyle w:val="a4"/>
            <w:color w:val="auto"/>
            <w:sz w:val="24"/>
            <w:szCs w:val="24"/>
          </w:rPr>
          <w:t>законом</w:t>
        </w:r>
      </w:hyperlink>
      <w:r w:rsidRPr="00683D96">
        <w:rPr>
          <w:color w:val="auto"/>
          <w:sz w:val="24"/>
          <w:szCs w:val="24"/>
        </w:rPr>
        <w:t xml:space="preserve"> от 21 декабря 2001 года № 178-ФЗ «О приватизации государственного и муниципального имущества».</w:t>
      </w:r>
    </w:p>
    <w:p w:rsidR="00683D96" w:rsidRPr="00683D96" w:rsidRDefault="00683D96" w:rsidP="00683D96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 xml:space="preserve">2. В случае  признания   победителем  аукциона  заключить  с Продавцом договор купли-продажи не позднее 5 рабочих дней </w:t>
      </w:r>
      <w:proofErr w:type="gramStart"/>
      <w:r w:rsidRPr="00683D96">
        <w:rPr>
          <w:color w:val="auto"/>
          <w:sz w:val="24"/>
          <w:szCs w:val="24"/>
        </w:rPr>
        <w:t>с даты подведения</w:t>
      </w:r>
      <w:proofErr w:type="gramEnd"/>
      <w:r w:rsidRPr="00683D96">
        <w:rPr>
          <w:color w:val="auto"/>
          <w:sz w:val="24"/>
          <w:szCs w:val="24"/>
        </w:rPr>
        <w:t xml:space="preserve"> итогов аукциона в соответствии с порядком и требованиями, установленными в Информационном сообщении и договоре купли-продажи.</w:t>
      </w:r>
    </w:p>
    <w:p w:rsidR="00683D96" w:rsidRPr="00683D96" w:rsidRDefault="00683D96" w:rsidP="00683D96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lastRenderedPageBreak/>
        <w:t xml:space="preserve">3. Произвести оплату стоимости имущества, установленной по  результатам аукциона, в сроки и на счет, определяемые договором купли-продажи. </w:t>
      </w:r>
    </w:p>
    <w:p w:rsidR="00683D96" w:rsidRPr="00683D96" w:rsidRDefault="00683D96" w:rsidP="00683D96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 </w:t>
      </w:r>
    </w:p>
    <w:p w:rsidR="00683D96" w:rsidRPr="00683D96" w:rsidRDefault="00683D96" w:rsidP="00683D96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E66196">
        <w:rPr>
          <w:color w:val="auto"/>
          <w:sz w:val="24"/>
          <w:szCs w:val="24"/>
        </w:rPr>
        <w:t>.</w:t>
      </w:r>
    </w:p>
    <w:p w:rsidR="00683D96" w:rsidRPr="00683D96" w:rsidRDefault="00683D96" w:rsidP="00683D96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 xml:space="preserve">Претендент уведомлен о том, что обязанность   доказать  право  на  приобретение  муниципального имущества возлагается на Претендента, и в случае,  если  впоследствии  будет установлено, что Покупатель муниципального  имущества  не  имел  законное право на его приобретение, соответствующая сделка будет признана ничтожной. </w:t>
      </w:r>
    </w:p>
    <w:p w:rsidR="00683D96" w:rsidRPr="00683D96" w:rsidRDefault="00683D96" w:rsidP="00683D96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>Ответственность за достоверность представленных документов и информации несет Претендент.</w:t>
      </w:r>
    </w:p>
    <w:p w:rsidR="00683D96" w:rsidRPr="00683D96" w:rsidRDefault="00683D96" w:rsidP="00683D96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 xml:space="preserve">Претендент подтверждает факт осмотра объекта продажи, их техническое состояние, ознакомление с имеющейся технической документацией, проектом договора купли-продажи, другими условиями. Претензий по качеству и состоянию к предмету аукциона сейчас не имеет, и впоследствии иметь не будет. </w:t>
      </w:r>
    </w:p>
    <w:p w:rsidR="00683D96" w:rsidRPr="00683D96" w:rsidRDefault="00683D96" w:rsidP="00683D96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 xml:space="preserve">Согласен с тем, что в случае признания меня победителем аукциона после ознакомления с протоколом результатов аукциона и моего отказа от подписания заключения договора купли-продажи предмета аукциона в установленный срок, сумма внесенного мной задатка остается у продавца. </w:t>
      </w:r>
    </w:p>
    <w:p w:rsidR="00683D96" w:rsidRPr="00683D96" w:rsidRDefault="00683D96" w:rsidP="00683D96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>Согласен на обработку моих  персональных данных в соответствии с Федеральным законом от 27.07.2006 г. № 152-ФЗ «О персональных данных».</w:t>
      </w:r>
    </w:p>
    <w:p w:rsidR="00683D96" w:rsidRPr="00683D96" w:rsidRDefault="00683D96" w:rsidP="00683D96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683D96" w:rsidRPr="00683D96" w:rsidRDefault="00683D96" w:rsidP="00683D96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>Приложения:</w:t>
      </w:r>
    </w:p>
    <w:p w:rsidR="00683D96" w:rsidRPr="00683D96" w:rsidRDefault="00683D96" w:rsidP="00683D96">
      <w:pPr>
        <w:pStyle w:val="a5"/>
        <w:ind w:firstLine="709"/>
        <w:rPr>
          <w:szCs w:val="24"/>
        </w:rPr>
      </w:pPr>
      <w:r w:rsidRPr="00683D96">
        <w:rPr>
          <w:szCs w:val="24"/>
        </w:rPr>
        <w:t>1) для юридических лиц:</w:t>
      </w:r>
    </w:p>
    <w:p w:rsidR="00683D96" w:rsidRPr="00683D96" w:rsidRDefault="00683D96" w:rsidP="00683D96">
      <w:pPr>
        <w:pStyle w:val="a5"/>
        <w:ind w:firstLine="709"/>
        <w:rPr>
          <w:szCs w:val="24"/>
        </w:rPr>
      </w:pPr>
      <w:r w:rsidRPr="00683D96">
        <w:rPr>
          <w:szCs w:val="24"/>
        </w:rPr>
        <w:t>заверенные копии учредительных документов;</w:t>
      </w:r>
    </w:p>
    <w:p w:rsidR="00683D96" w:rsidRPr="00683D96" w:rsidRDefault="00683D96" w:rsidP="00683D96">
      <w:pPr>
        <w:pStyle w:val="a5"/>
        <w:ind w:firstLine="709"/>
        <w:rPr>
          <w:szCs w:val="24"/>
        </w:rPr>
      </w:pPr>
      <w:r w:rsidRPr="00683D96">
        <w:rPr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83D96" w:rsidRPr="00683D96" w:rsidRDefault="00683D96" w:rsidP="00683D96">
      <w:pPr>
        <w:pStyle w:val="a5"/>
        <w:ind w:firstLine="709"/>
        <w:rPr>
          <w:szCs w:val="24"/>
        </w:rPr>
      </w:pPr>
      <w:r w:rsidRPr="00683D96">
        <w:rPr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83D96" w:rsidRPr="00683D96" w:rsidRDefault="00683D96" w:rsidP="00683D96">
      <w:pPr>
        <w:pStyle w:val="a5"/>
        <w:ind w:firstLine="709"/>
        <w:rPr>
          <w:szCs w:val="24"/>
        </w:rPr>
      </w:pPr>
      <w:r w:rsidRPr="00683D96">
        <w:rPr>
          <w:szCs w:val="24"/>
        </w:rPr>
        <w:t>доверенность на осуществление 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</w:t>
      </w:r>
    </w:p>
    <w:p w:rsidR="00683D96" w:rsidRPr="00683D96" w:rsidRDefault="00683D96" w:rsidP="00683D96">
      <w:pPr>
        <w:pStyle w:val="a5"/>
        <w:ind w:firstLine="709"/>
        <w:rPr>
          <w:szCs w:val="24"/>
        </w:rPr>
      </w:pPr>
      <w:r w:rsidRPr="00683D96">
        <w:rPr>
          <w:szCs w:val="24"/>
        </w:rPr>
        <w:t>документ, подтверждающий полномочия лица, уполномоченного руководителем юридического лица (в случае, если доверенность на осуществление действий от имени претендента подписана лицом, уполномоченным руководителем юридического лица);</w:t>
      </w:r>
    </w:p>
    <w:p w:rsidR="00683D96" w:rsidRPr="00683D96" w:rsidRDefault="00683D96" w:rsidP="00683D96">
      <w:pPr>
        <w:pStyle w:val="a5"/>
        <w:ind w:firstLine="709"/>
        <w:rPr>
          <w:szCs w:val="24"/>
        </w:rPr>
      </w:pPr>
      <w:r w:rsidRPr="00683D96">
        <w:rPr>
          <w:szCs w:val="24"/>
        </w:rPr>
        <w:t>опись представленных документов;</w:t>
      </w:r>
    </w:p>
    <w:p w:rsidR="00683D96" w:rsidRPr="00683D96" w:rsidRDefault="00683D96" w:rsidP="00683D96">
      <w:pPr>
        <w:pStyle w:val="a5"/>
        <w:ind w:firstLine="709"/>
        <w:rPr>
          <w:szCs w:val="24"/>
        </w:rPr>
      </w:pPr>
      <w:r w:rsidRPr="00683D96">
        <w:rPr>
          <w:szCs w:val="24"/>
        </w:rPr>
        <w:t>2) для физических лиц:</w:t>
      </w:r>
    </w:p>
    <w:p w:rsidR="00683D96" w:rsidRPr="00683D96" w:rsidRDefault="00683D96" w:rsidP="00683D96">
      <w:pPr>
        <w:pStyle w:val="a5"/>
        <w:ind w:firstLine="709"/>
        <w:rPr>
          <w:szCs w:val="24"/>
        </w:rPr>
      </w:pPr>
      <w:r w:rsidRPr="00683D96">
        <w:rPr>
          <w:szCs w:val="24"/>
        </w:rPr>
        <w:t>копии всех листов документа, удостоверяющего личность;</w:t>
      </w:r>
    </w:p>
    <w:p w:rsidR="00683D96" w:rsidRPr="00683D96" w:rsidRDefault="00683D96" w:rsidP="00683D96">
      <w:pPr>
        <w:pStyle w:val="a5"/>
        <w:ind w:firstLine="709"/>
        <w:rPr>
          <w:szCs w:val="24"/>
        </w:rPr>
      </w:pPr>
      <w:r w:rsidRPr="00683D96">
        <w:rPr>
          <w:szCs w:val="24"/>
        </w:rPr>
        <w:t xml:space="preserve"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</w:t>
      </w:r>
    </w:p>
    <w:p w:rsidR="00683D96" w:rsidRPr="00683D96" w:rsidRDefault="00683D96" w:rsidP="00683D96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>опись представленных документов.</w:t>
      </w:r>
    </w:p>
    <w:p w:rsidR="00683D96" w:rsidRPr="00683D96" w:rsidRDefault="00683D96" w:rsidP="00683D96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683D96" w:rsidRPr="00683D96" w:rsidRDefault="00683D96" w:rsidP="00683D96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>Подпись Претендента (его полномочного представителя)</w:t>
      </w:r>
    </w:p>
    <w:p w:rsidR="00683D96" w:rsidRPr="00683D96" w:rsidRDefault="00683D96" w:rsidP="00683D96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683D96" w:rsidRPr="00683D96" w:rsidRDefault="00683D96" w:rsidP="00683D96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>__________________________________ /___________________/</w:t>
      </w:r>
    </w:p>
    <w:p w:rsidR="00683D96" w:rsidRPr="00683D96" w:rsidRDefault="00683D96" w:rsidP="00683D96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683D96">
        <w:rPr>
          <w:color w:val="auto"/>
          <w:sz w:val="24"/>
          <w:szCs w:val="24"/>
        </w:rPr>
        <w:t xml:space="preserve">М.П. </w:t>
      </w:r>
    </w:p>
    <w:p w:rsidR="00683D96" w:rsidRPr="00683D96" w:rsidRDefault="00683D96" w:rsidP="001A067D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83D96" w:rsidRDefault="00683D96" w:rsidP="001A067D">
      <w:pPr>
        <w:pStyle w:val="ConsPlusNonformat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683D96" w:rsidRDefault="00683D96" w:rsidP="001A067D">
      <w:pPr>
        <w:pStyle w:val="ConsPlusNonformat"/>
        <w:ind w:left="4248" w:firstLine="708"/>
        <w:rPr>
          <w:rFonts w:ascii="Times New Roman" w:hAnsi="Times New Roman" w:cs="Times New Roman"/>
          <w:sz w:val="26"/>
          <w:szCs w:val="26"/>
        </w:rPr>
      </w:pPr>
    </w:p>
    <w:sectPr w:rsidR="00683D96" w:rsidSect="00683D9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42"/>
    <w:rsid w:val="001A067D"/>
    <w:rsid w:val="00683D96"/>
    <w:rsid w:val="008E78EA"/>
    <w:rsid w:val="009434ED"/>
    <w:rsid w:val="00C8384A"/>
    <w:rsid w:val="00E11EE6"/>
    <w:rsid w:val="00E66196"/>
    <w:rsid w:val="00EB6542"/>
    <w:rsid w:val="00F2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7D"/>
    <w:pPr>
      <w:spacing w:after="0" w:line="240" w:lineRule="auto"/>
    </w:pPr>
    <w:rPr>
      <w:rFonts w:ascii="Times New Roman" w:eastAsia="Times New Roman" w:hAnsi="Times New Roman" w:cs="Times New Roman"/>
      <w:bCs/>
      <w:color w:val="0C3D6E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06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1A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A067D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683D96"/>
    <w:pPr>
      <w:ind w:firstLine="720"/>
      <w:jc w:val="both"/>
    </w:pPr>
    <w:rPr>
      <w:bCs w:val="0"/>
      <w:color w:val="auto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83D9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7D"/>
    <w:pPr>
      <w:spacing w:after="0" w:line="240" w:lineRule="auto"/>
    </w:pPr>
    <w:rPr>
      <w:rFonts w:ascii="Times New Roman" w:eastAsia="Times New Roman" w:hAnsi="Times New Roman" w:cs="Times New Roman"/>
      <w:bCs/>
      <w:color w:val="0C3D6E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06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1A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A067D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683D96"/>
    <w:pPr>
      <w:ind w:firstLine="720"/>
      <w:jc w:val="both"/>
    </w:pPr>
    <w:rPr>
      <w:bCs w:val="0"/>
      <w:color w:val="auto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83D9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B460D9908BDE78E414909B74F815AFBA921BA6A6395F086B5A640585CSEL" TargetMode="External"/><Relationship Id="rId5" Type="http://schemas.openxmlformats.org/officeDocument/2006/relationships/hyperlink" Target="consultantplus://offline/ref=A78B460D9908BDE78E414909B74F815AFBAA23B5656795F086B5A64058CECEACBA003E8E3057234853S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В. Нурисламова</dc:creator>
  <cp:lastModifiedBy>34343</cp:lastModifiedBy>
  <cp:revision>2</cp:revision>
  <dcterms:created xsi:type="dcterms:W3CDTF">2021-11-09T09:53:00Z</dcterms:created>
  <dcterms:modified xsi:type="dcterms:W3CDTF">2021-11-09T09:53:00Z</dcterms:modified>
</cp:coreProperties>
</file>